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82CE" w14:textId="77777777" w:rsidR="00BF154E" w:rsidRPr="009F7DD8" w:rsidRDefault="00BF154E" w:rsidP="00BF154E">
      <w:pPr>
        <w:jc w:val="center"/>
        <w:rPr>
          <w:rStyle w:val="Strong"/>
        </w:rPr>
      </w:pPr>
      <w:r>
        <w:rPr>
          <w:rStyle w:val="Strong"/>
        </w:rPr>
        <w:t>LUCA Executive Committee</w:t>
      </w:r>
    </w:p>
    <w:p w14:paraId="4F1BC711" w14:textId="75606569" w:rsidR="00BF154E" w:rsidRPr="009F7DD8" w:rsidRDefault="00111B73" w:rsidP="00BF154E">
      <w:pPr>
        <w:jc w:val="center"/>
        <w:rPr>
          <w:rStyle w:val="Strong"/>
        </w:rPr>
      </w:pPr>
      <w:r>
        <w:rPr>
          <w:rStyle w:val="Strong"/>
        </w:rPr>
        <w:t>24</w:t>
      </w:r>
      <w:r w:rsidRPr="00111B73">
        <w:rPr>
          <w:rStyle w:val="Strong"/>
          <w:vertAlign w:val="superscript"/>
        </w:rPr>
        <w:t>th</w:t>
      </w:r>
      <w:r>
        <w:rPr>
          <w:rStyle w:val="Strong"/>
        </w:rPr>
        <w:t xml:space="preserve"> May</w:t>
      </w:r>
    </w:p>
    <w:p w14:paraId="77B0B3C9" w14:textId="5F3F6C95" w:rsidR="00BF154E" w:rsidRPr="009F7DD8" w:rsidRDefault="00BF154E" w:rsidP="00BF154E">
      <w:pPr>
        <w:jc w:val="center"/>
        <w:rPr>
          <w:rStyle w:val="Strong"/>
        </w:rPr>
      </w:pPr>
      <w:r w:rsidRPr="009F7DD8">
        <w:rPr>
          <w:rStyle w:val="Strong"/>
        </w:rPr>
        <w:t xml:space="preserve">Online Meeting </w:t>
      </w:r>
    </w:p>
    <w:p w14:paraId="50EE1357" w14:textId="77777777" w:rsidR="00BF154E" w:rsidRDefault="00BF154E" w:rsidP="00BF154E">
      <w:pPr>
        <w:rPr>
          <w:rFonts w:ascii="Kings Caslon Text" w:hAnsi="Kings Caslon Text"/>
          <w:lang w:eastAsia="en-GB"/>
        </w:rPr>
      </w:pPr>
    </w:p>
    <w:p w14:paraId="5868CB0B" w14:textId="77777777" w:rsidR="00BF154E" w:rsidRDefault="00BF154E" w:rsidP="00BF154E">
      <w:pPr>
        <w:rPr>
          <w:rStyle w:val="Strong"/>
        </w:rPr>
      </w:pPr>
      <w:r w:rsidRPr="009F7DD8">
        <w:rPr>
          <w:rStyle w:val="Strong"/>
        </w:rPr>
        <w:t xml:space="preserve">Chair:  </w:t>
      </w:r>
      <w:r>
        <w:rPr>
          <w:rStyle w:val="Strong"/>
        </w:rPr>
        <w:t>J.F</w:t>
      </w:r>
    </w:p>
    <w:p w14:paraId="4742480D" w14:textId="297C817D" w:rsidR="00BF154E" w:rsidRPr="00B1300A" w:rsidRDefault="00BF154E" w:rsidP="00BF154E">
      <w:pPr>
        <w:rPr>
          <w:b/>
          <w:bCs/>
        </w:rPr>
      </w:pPr>
      <w:r>
        <w:rPr>
          <w:rStyle w:val="Strong"/>
        </w:rPr>
        <w:t>Attendees: P.R, C.P</w:t>
      </w:r>
    </w:p>
    <w:p w14:paraId="54D2F982" w14:textId="77777777" w:rsidR="00BF154E" w:rsidRPr="0041070B" w:rsidRDefault="00BF154E" w:rsidP="00BF154E">
      <w:pPr>
        <w:pStyle w:val="Heading1"/>
        <w:rPr>
          <w:rFonts w:eastAsia="Times New Roman"/>
          <w:lang w:eastAsia="en-GB"/>
        </w:rPr>
      </w:pPr>
      <w:r w:rsidRPr="44B4A2A7">
        <w:t>General Business</w:t>
      </w:r>
    </w:p>
    <w:p w14:paraId="3CBAC173" w14:textId="77777777" w:rsidR="00BF154E" w:rsidRPr="00062660" w:rsidRDefault="00BF154E" w:rsidP="00BF154E">
      <w:pPr>
        <w:rPr>
          <w:rFonts w:ascii="Kings Caslon Text" w:hAnsi="Kings Caslon Text"/>
          <w:sz w:val="20"/>
          <w:szCs w:val="20"/>
          <w:lang w:eastAsia="en-GB"/>
        </w:rPr>
      </w:pPr>
    </w:p>
    <w:p w14:paraId="639C2EB8" w14:textId="344458D1" w:rsidR="00BF154E" w:rsidRDefault="00BF154E" w:rsidP="00BF154E">
      <w:pPr>
        <w:pStyle w:val="Heading2"/>
        <w:numPr>
          <w:ilvl w:val="0"/>
          <w:numId w:val="1"/>
        </w:numPr>
        <w:tabs>
          <w:tab w:val="num" w:pos="360"/>
        </w:tabs>
        <w:ind w:left="0" w:firstLine="0"/>
      </w:pPr>
      <w:r w:rsidRPr="0041070B">
        <w:t>Welcom</w:t>
      </w:r>
      <w:r>
        <w:t>e,</w:t>
      </w:r>
      <w:r w:rsidRPr="0041070B">
        <w:t xml:space="preserve"> apologies</w:t>
      </w:r>
      <w:r>
        <w:t>, action tracker</w:t>
      </w:r>
    </w:p>
    <w:p w14:paraId="3D100C50" w14:textId="2BB5305B" w:rsidR="00E12D07" w:rsidRDefault="00E12D07" w:rsidP="00E12D07"/>
    <w:p w14:paraId="506B6E9D" w14:textId="77777777" w:rsidR="00BF154E" w:rsidRPr="0041070B" w:rsidRDefault="00BF154E" w:rsidP="00BF154E">
      <w:pPr>
        <w:pStyle w:val="Heading1"/>
        <w:rPr>
          <w:rFonts w:eastAsia="Times New Roman"/>
          <w:lang w:eastAsia="en-GB"/>
        </w:rPr>
      </w:pPr>
      <w:r>
        <w:t>Items for Discussion</w:t>
      </w:r>
    </w:p>
    <w:p w14:paraId="447F5E38" w14:textId="77777777" w:rsidR="00BF154E" w:rsidRDefault="00BF154E" w:rsidP="00BF154E">
      <w:pPr>
        <w:rPr>
          <w:rFonts w:ascii="Kings Caslon Text" w:hAnsi="Kings Caslon Text"/>
        </w:rPr>
      </w:pPr>
    </w:p>
    <w:p w14:paraId="1D64002F" w14:textId="278D27E8" w:rsidR="004953C1" w:rsidRDefault="00BF154E" w:rsidP="004953C1">
      <w:pPr>
        <w:pStyle w:val="Heading2"/>
        <w:numPr>
          <w:ilvl w:val="0"/>
          <w:numId w:val="1"/>
        </w:numPr>
        <w:tabs>
          <w:tab w:val="num" w:pos="360"/>
        </w:tabs>
        <w:ind w:left="0" w:firstLine="0"/>
      </w:pPr>
      <w:r>
        <w:t>Financial arrangements</w:t>
      </w:r>
      <w:r w:rsidR="00EC6F5B">
        <w:t xml:space="preserve"> / updates</w:t>
      </w:r>
    </w:p>
    <w:p w14:paraId="65E704AB" w14:textId="77777777" w:rsidR="00EC6F5B" w:rsidRDefault="00EC6F5B" w:rsidP="00EC6F5B"/>
    <w:p w14:paraId="3F3A9135" w14:textId="69FA2349" w:rsidR="00EC6F5B" w:rsidRDefault="006D0FDC" w:rsidP="00EC6F5B">
      <w:r>
        <w:t>Healthy Balance - £</w:t>
      </w:r>
      <w:r w:rsidR="00775F2F">
        <w:t>3134.68</w:t>
      </w:r>
    </w:p>
    <w:p w14:paraId="45478FAD" w14:textId="47FDC2E0" w:rsidR="00775F2F" w:rsidRDefault="00775F2F" w:rsidP="00EC6F5B">
      <w:r>
        <w:t xml:space="preserve">Pending </w:t>
      </w:r>
      <w:r w:rsidR="00D02E22">
        <w:t xml:space="preserve">outgoing - £900 for </w:t>
      </w:r>
      <w:proofErr w:type="spellStart"/>
      <w:r w:rsidR="00D02E22">
        <w:t>opentrack</w:t>
      </w:r>
      <w:proofErr w:type="spellEnd"/>
      <w:r w:rsidR="00D02E22">
        <w:t xml:space="preserve"> </w:t>
      </w:r>
    </w:p>
    <w:p w14:paraId="7B008403" w14:textId="0BA2CF8F" w:rsidR="00D02E22" w:rsidRDefault="00240DBF" w:rsidP="00EC6F5B">
      <w:r>
        <w:t>All invoices are chased and paid.</w:t>
      </w:r>
    </w:p>
    <w:p w14:paraId="2412FD12" w14:textId="3F526DDC" w:rsidR="00D416DA" w:rsidRDefault="00D416DA" w:rsidP="00EC6F5B"/>
    <w:p w14:paraId="2E83DB50" w14:textId="6F014451" w:rsidR="002A0A4F" w:rsidRDefault="002A0A4F" w:rsidP="00EC6F5B">
      <w:r>
        <w:t xml:space="preserve">Indoors </w:t>
      </w:r>
      <w:r w:rsidR="00E04265">
        <w:t>£113 profit</w:t>
      </w:r>
    </w:p>
    <w:p w14:paraId="00DEF659" w14:textId="1B023367" w:rsidR="00E04265" w:rsidRDefault="006D4BD5" w:rsidP="00EC6F5B">
      <w:r>
        <w:t>XC £</w:t>
      </w:r>
      <w:r w:rsidR="004D0B7A">
        <w:t>1103.28 profit</w:t>
      </w:r>
    </w:p>
    <w:p w14:paraId="5F7C7EA4" w14:textId="1916EB7B" w:rsidR="00A43B86" w:rsidRPr="00EC6F5B" w:rsidRDefault="004D0B7A" w:rsidP="00EC6F5B">
      <w:r>
        <w:t xml:space="preserve">Open meet </w:t>
      </w:r>
      <w:r w:rsidR="003F68B5">
        <w:t>£</w:t>
      </w:r>
      <w:r w:rsidR="00A43B86">
        <w:t>-</w:t>
      </w:r>
      <w:r w:rsidR="003F68B5">
        <w:t>40</w:t>
      </w:r>
      <w:r w:rsidR="00A43B86">
        <w:t xml:space="preserve">7 </w:t>
      </w:r>
      <w:r w:rsidR="000D0995">
        <w:t>loss</w:t>
      </w:r>
    </w:p>
    <w:p w14:paraId="228920A8" w14:textId="641D48B4" w:rsidR="00BF154E" w:rsidRDefault="00BF154E" w:rsidP="00BF154E"/>
    <w:p w14:paraId="3D99F069" w14:textId="5A6EEC56" w:rsidR="00111B73" w:rsidRDefault="00111B73" w:rsidP="00111B73">
      <w:pPr>
        <w:pStyle w:val="Heading2"/>
        <w:numPr>
          <w:ilvl w:val="0"/>
          <w:numId w:val="1"/>
        </w:numPr>
        <w:tabs>
          <w:tab w:val="num" w:pos="360"/>
        </w:tabs>
        <w:ind w:left="0" w:firstLine="0"/>
      </w:pPr>
      <w:r>
        <w:t>Outdoor Championships</w:t>
      </w:r>
      <w:r w:rsidR="00EB5032">
        <w:t xml:space="preserve"> Update</w:t>
      </w:r>
    </w:p>
    <w:p w14:paraId="785180A1" w14:textId="77777777" w:rsidR="00111B73" w:rsidRDefault="00111B73" w:rsidP="00111B73"/>
    <w:p w14:paraId="0AF3F0A7" w14:textId="1FFE9450" w:rsidR="009F277E" w:rsidRDefault="00EB5032" w:rsidP="00111B73">
      <w:r>
        <w:t>Fees:</w:t>
      </w:r>
    </w:p>
    <w:p w14:paraId="1FD1F098" w14:textId="213F5BD4" w:rsidR="00EB5032" w:rsidRDefault="00EB5032" w:rsidP="00111B73">
      <w:r>
        <w:t xml:space="preserve">£900 development fee for </w:t>
      </w:r>
      <w:proofErr w:type="spellStart"/>
      <w:r>
        <w:t>opentrack</w:t>
      </w:r>
      <w:proofErr w:type="spellEnd"/>
      <w:r>
        <w:t xml:space="preserve"> which will replace RMS. CP has tested and it is working well. </w:t>
      </w:r>
      <w:r w:rsidR="00131EE9">
        <w:t xml:space="preserve">Problem will relay fees which were charged at athlete event rate (mess up with discounts etc.) </w:t>
      </w:r>
      <w:r w:rsidR="00590F91">
        <w:t xml:space="preserve">resulted in PR having to invoice. Relay event now can be entered through </w:t>
      </w:r>
      <w:proofErr w:type="spellStart"/>
      <w:r w:rsidR="00590F91">
        <w:t>opentrack</w:t>
      </w:r>
      <w:proofErr w:type="spellEnd"/>
      <w:r w:rsidR="00590F91">
        <w:t xml:space="preserve"> </w:t>
      </w:r>
      <w:r w:rsidR="00827421">
        <w:t xml:space="preserve">but as one athlete. Guest relay fee is £17. </w:t>
      </w:r>
    </w:p>
    <w:p w14:paraId="685CF81B" w14:textId="6A7DE4B4" w:rsidR="00F87A43" w:rsidRDefault="00F87A43" w:rsidP="00111B73">
      <w:r>
        <w:t>For next year first event could be priced slightly higher than subsequent events (£8 and £6).</w:t>
      </w:r>
    </w:p>
    <w:p w14:paraId="53036026" w14:textId="4EBFAA71" w:rsidR="009F277E" w:rsidRDefault="00AB5689" w:rsidP="00111B73">
      <w:r>
        <w:t>Timing = £990</w:t>
      </w:r>
    </w:p>
    <w:p w14:paraId="66C4D646" w14:textId="1CBA7A91" w:rsidR="009E72FA" w:rsidRDefault="009E72FA" w:rsidP="00111B73">
      <w:r>
        <w:t>Venue = £750</w:t>
      </w:r>
    </w:p>
    <w:p w14:paraId="5801D4B0" w14:textId="6551F8ED" w:rsidR="009E72FA" w:rsidRDefault="009E72FA" w:rsidP="00111B73">
      <w:r>
        <w:t>Medals = 320</w:t>
      </w:r>
    </w:p>
    <w:p w14:paraId="47B8B3AC" w14:textId="7FAD9975" w:rsidR="009E72FA" w:rsidRDefault="009E72FA" w:rsidP="00111B73">
      <w:r>
        <w:lastRenderedPageBreak/>
        <w:t>Numbers = 100</w:t>
      </w:r>
    </w:p>
    <w:p w14:paraId="0C6F88FD" w14:textId="75953ABC" w:rsidR="009E72FA" w:rsidRDefault="009E72FA" w:rsidP="00111B73">
      <w:r>
        <w:t>First aid = 180</w:t>
      </w:r>
    </w:p>
    <w:p w14:paraId="1D7D93A1" w14:textId="14ACF232" w:rsidR="009E72FA" w:rsidRDefault="009E72FA" w:rsidP="00111B73">
      <w:r>
        <w:t xml:space="preserve">Officials </w:t>
      </w:r>
      <w:r w:rsidR="00756BD9">
        <w:t>=</w:t>
      </w:r>
      <w:proofErr w:type="gramStart"/>
      <w:r w:rsidR="00756BD9">
        <w:t>£?£</w:t>
      </w:r>
      <w:proofErr w:type="gramEnd"/>
      <w:r w:rsidR="00756BD9">
        <w:t>?£?£</w:t>
      </w:r>
    </w:p>
    <w:p w14:paraId="16DD234B" w14:textId="078DE179" w:rsidR="00352AB1" w:rsidRDefault="00352AB1" w:rsidP="00111B73">
      <w:r>
        <w:t xml:space="preserve">Costs much higher than previous years = fees will need to increase next year </w:t>
      </w:r>
    </w:p>
    <w:p w14:paraId="2EF77432" w14:textId="77777777" w:rsidR="003E3B73" w:rsidRDefault="003E3B73" w:rsidP="00111B73"/>
    <w:p w14:paraId="10A3443E" w14:textId="52748FA9" w:rsidR="003E3B73" w:rsidRDefault="003E3B73" w:rsidP="00111B73">
      <w:r>
        <w:t xml:space="preserve">Officials </w:t>
      </w:r>
      <w:r w:rsidR="008F7AE5">
        <w:t xml:space="preserve">– had 9 but 5 have pulled out (various reasons – strikes, personal, double booking). </w:t>
      </w:r>
      <w:r w:rsidR="002B2538">
        <w:t>Four</w:t>
      </w:r>
      <w:r w:rsidR="008729D3">
        <w:t xml:space="preserve"> more recruited (7 now in total). </w:t>
      </w:r>
      <w:r w:rsidR="0017174E">
        <w:t xml:space="preserve">No marksman. </w:t>
      </w:r>
    </w:p>
    <w:p w14:paraId="7A0C191F" w14:textId="77777777" w:rsidR="009704FD" w:rsidRDefault="009704FD" w:rsidP="00111B73"/>
    <w:p w14:paraId="479BD4E6" w14:textId="2FC647F0" w:rsidR="00111B73" w:rsidRDefault="00111B73" w:rsidP="00111B73">
      <w:pPr>
        <w:pStyle w:val="Heading2"/>
        <w:numPr>
          <w:ilvl w:val="0"/>
          <w:numId w:val="1"/>
        </w:numPr>
        <w:tabs>
          <w:tab w:val="num" w:pos="360"/>
        </w:tabs>
        <w:ind w:left="0" w:firstLine="0"/>
      </w:pPr>
      <w:proofErr w:type="spellStart"/>
      <w:r>
        <w:t>Motspur</w:t>
      </w:r>
      <w:proofErr w:type="spellEnd"/>
    </w:p>
    <w:p w14:paraId="1DC1D966" w14:textId="77777777" w:rsidR="00111B73" w:rsidRDefault="00111B73" w:rsidP="00111B73"/>
    <w:p w14:paraId="1626C5FB" w14:textId="02D7BB0E" w:rsidR="00E2488F" w:rsidRDefault="00C245B9" w:rsidP="00111B73">
      <w:r>
        <w:t xml:space="preserve">Official closed. Money has been transferred. </w:t>
      </w:r>
    </w:p>
    <w:p w14:paraId="76B57974" w14:textId="057BDA25" w:rsidR="00E2488F" w:rsidRDefault="00C245B9" w:rsidP="00111B73">
      <w:r>
        <w:t xml:space="preserve">Survey </w:t>
      </w:r>
      <w:r w:rsidR="0003740F">
        <w:t xml:space="preserve">to go out soon. </w:t>
      </w:r>
    </w:p>
    <w:p w14:paraId="6EFC0BA4" w14:textId="77777777" w:rsidR="00E2488F" w:rsidRPr="00111B73" w:rsidRDefault="00E2488F" w:rsidP="00111B73"/>
    <w:p w14:paraId="16A3FB58" w14:textId="5CDAAF88" w:rsidR="00111B73" w:rsidRDefault="00111B73" w:rsidP="00111B73">
      <w:pPr>
        <w:pStyle w:val="Heading2"/>
        <w:numPr>
          <w:ilvl w:val="0"/>
          <w:numId w:val="1"/>
        </w:numPr>
        <w:tabs>
          <w:tab w:val="num" w:pos="360"/>
        </w:tabs>
        <w:ind w:left="0" w:firstLine="0"/>
      </w:pPr>
      <w:r>
        <w:t xml:space="preserve">LUCA </w:t>
      </w:r>
      <w:r w:rsidR="0003740F">
        <w:t>AGM</w:t>
      </w:r>
      <w:r>
        <w:t xml:space="preserve"> and Broadening Affiliation</w:t>
      </w:r>
    </w:p>
    <w:p w14:paraId="0BFAE49D" w14:textId="77777777" w:rsidR="0003740F" w:rsidRDefault="0003740F" w:rsidP="0003740F"/>
    <w:p w14:paraId="164D883B" w14:textId="67E36ABF" w:rsidR="0003740F" w:rsidRDefault="00D61043" w:rsidP="0003740F">
      <w:r>
        <w:t xml:space="preserve">Virtual </w:t>
      </w:r>
      <w:r w:rsidR="003E4B8E">
        <w:t>AGM.</w:t>
      </w:r>
    </w:p>
    <w:p w14:paraId="2F8A9F1F" w14:textId="7E41ECF3" w:rsidR="003E4B8E" w:rsidRDefault="003E4B8E" w:rsidP="0003740F">
      <w:r>
        <w:t>No awards. Something to recognise efforts of committee.</w:t>
      </w:r>
    </w:p>
    <w:p w14:paraId="0E41AEDE" w14:textId="060F955D" w:rsidR="003C712A" w:rsidRPr="0003740F" w:rsidRDefault="00756546" w:rsidP="0003740F">
      <w:r>
        <w:t>Treasurer from next year.</w:t>
      </w:r>
    </w:p>
    <w:p w14:paraId="72146C78" w14:textId="77777777" w:rsidR="00111B73" w:rsidRDefault="00111B73" w:rsidP="00111B73"/>
    <w:p w14:paraId="0122566B" w14:textId="5A5E3AA4" w:rsidR="00F175CC" w:rsidRDefault="00F175CC" w:rsidP="00111B73">
      <w:r>
        <w:t xml:space="preserve">UEA + Kent both want to affiliate. </w:t>
      </w:r>
    </w:p>
    <w:p w14:paraId="20059896" w14:textId="77777777" w:rsidR="00F175CC" w:rsidRDefault="00F175CC" w:rsidP="00111B73"/>
    <w:p w14:paraId="5DE055B7" w14:textId="77777777" w:rsidR="00F175CC" w:rsidRPr="00111B73" w:rsidRDefault="00F175CC" w:rsidP="00111B73"/>
    <w:p w14:paraId="7CB2F046" w14:textId="16786D91" w:rsidR="00BF154E" w:rsidRDefault="00BF154E" w:rsidP="00BF154E">
      <w:pPr>
        <w:pStyle w:val="Heading2"/>
        <w:numPr>
          <w:ilvl w:val="0"/>
          <w:numId w:val="5"/>
        </w:numPr>
        <w:tabs>
          <w:tab w:val="num" w:pos="360"/>
        </w:tabs>
        <w:ind w:left="0" w:firstLine="0"/>
      </w:pPr>
      <w:r>
        <w:t>AOB</w:t>
      </w:r>
    </w:p>
    <w:p w14:paraId="3047A3AD" w14:textId="77777777" w:rsidR="006A0E7E" w:rsidRDefault="006A0E7E" w:rsidP="00BF154E"/>
    <w:p w14:paraId="7C2A34B3" w14:textId="2A2CCF4C" w:rsidR="009F277E" w:rsidRDefault="009F277E" w:rsidP="00BF154E">
      <w:r>
        <w:t xml:space="preserve">LUCA ID / membership currently not </w:t>
      </w:r>
      <w:proofErr w:type="gramStart"/>
      <w:r>
        <w:t>working</w:t>
      </w:r>
      <w:proofErr w:type="gramEnd"/>
    </w:p>
    <w:p w14:paraId="61B631A0" w14:textId="5E5EB259" w:rsidR="00B423EF" w:rsidRPr="000F2FF8" w:rsidRDefault="000F2FF8" w:rsidP="00BF154E">
      <w:pPr>
        <w:rPr>
          <w:rFonts w:ascii="Kings Caslon Text" w:hAnsi="Kings Caslon Text"/>
          <w:bCs/>
        </w:rPr>
      </w:pPr>
      <w:r w:rsidRPr="000F2FF8">
        <w:rPr>
          <w:rFonts w:ascii="Kings Caslon Text" w:hAnsi="Kings Caslon Text"/>
          <w:bCs/>
        </w:rPr>
        <w:t xml:space="preserve">Officials training </w:t>
      </w:r>
      <w:proofErr w:type="gramStart"/>
      <w:r w:rsidRPr="000F2FF8">
        <w:rPr>
          <w:rFonts w:ascii="Kings Caslon Text" w:hAnsi="Kings Caslon Text"/>
          <w:bCs/>
        </w:rPr>
        <w:t>course</w:t>
      </w:r>
      <w:proofErr w:type="gramEnd"/>
    </w:p>
    <w:p w14:paraId="5F303F9C" w14:textId="359D2D01" w:rsidR="001060E2" w:rsidRPr="008127F7" w:rsidRDefault="001060E2" w:rsidP="00BF154E">
      <w:pPr>
        <w:jc w:val="center"/>
        <w:rPr>
          <w:rStyle w:val="Strong"/>
          <w:b w:val="0"/>
          <w:bCs w:val="0"/>
        </w:rPr>
      </w:pPr>
    </w:p>
    <w:p w14:paraId="7F1EF431" w14:textId="77777777" w:rsidR="00BF154E" w:rsidRDefault="00BF154E" w:rsidP="00BF154E"/>
    <w:p w14:paraId="618B019F" w14:textId="77777777" w:rsidR="00BF154E" w:rsidRDefault="00BF154E" w:rsidP="00BF154E">
      <w:pPr>
        <w:pStyle w:val="Heading1"/>
      </w:pPr>
      <w:r>
        <w:t>Action Points:</w:t>
      </w:r>
    </w:p>
    <w:p w14:paraId="2CCA1A7D" w14:textId="77777777" w:rsidR="00BF154E" w:rsidRDefault="00BF154E" w:rsidP="00BF1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395"/>
        <w:gridCol w:w="1065"/>
        <w:gridCol w:w="1024"/>
        <w:gridCol w:w="1639"/>
        <w:gridCol w:w="1453"/>
      </w:tblGrid>
      <w:tr w:rsidR="00A21BAF" w14:paraId="5B5C5207" w14:textId="2E7C24EF" w:rsidTr="00A21BAF">
        <w:tc>
          <w:tcPr>
            <w:tcW w:w="440" w:type="dxa"/>
            <w:shd w:val="clear" w:color="auto" w:fill="E7E6E6" w:themeFill="background2"/>
          </w:tcPr>
          <w:p w14:paraId="6066EC33" w14:textId="77777777" w:rsidR="00A21BAF" w:rsidRDefault="00A21BAF" w:rsidP="00FF4C99"/>
        </w:tc>
        <w:tc>
          <w:tcPr>
            <w:tcW w:w="3500" w:type="dxa"/>
            <w:shd w:val="clear" w:color="auto" w:fill="E7E6E6" w:themeFill="background2"/>
            <w:vAlign w:val="center"/>
          </w:tcPr>
          <w:p w14:paraId="6780429B" w14:textId="7EF6828F" w:rsidR="00A21BAF" w:rsidRDefault="00A21BAF" w:rsidP="00FF4C99">
            <w:r>
              <w:rPr>
                <w:rFonts w:ascii="Kings Caslon Text" w:hAnsi="Kings Caslon Text"/>
              </w:rPr>
              <w:t>Action Points</w:t>
            </w:r>
          </w:p>
        </w:tc>
        <w:tc>
          <w:tcPr>
            <w:tcW w:w="1071" w:type="dxa"/>
            <w:shd w:val="clear" w:color="auto" w:fill="E7E6E6" w:themeFill="background2"/>
            <w:vAlign w:val="center"/>
          </w:tcPr>
          <w:p w14:paraId="3E882B98" w14:textId="77777777" w:rsidR="00A21BAF" w:rsidRDefault="00A21BAF" w:rsidP="00FF4C99">
            <w:r>
              <w:rPr>
                <w:rFonts w:ascii="Kings Caslon Text" w:hAnsi="Kings Caslon Text"/>
              </w:rPr>
              <w:t>Status</w:t>
            </w:r>
          </w:p>
        </w:tc>
        <w:tc>
          <w:tcPr>
            <w:tcW w:w="1033" w:type="dxa"/>
            <w:shd w:val="clear" w:color="auto" w:fill="E7E6E6" w:themeFill="background2"/>
            <w:vAlign w:val="center"/>
          </w:tcPr>
          <w:p w14:paraId="08FD46A8" w14:textId="77777777" w:rsidR="00A21BAF" w:rsidRDefault="00A21BAF" w:rsidP="00FF4C99">
            <w:r>
              <w:rPr>
                <w:rFonts w:ascii="Kings Caslon Text" w:hAnsi="Kings Caslon Text"/>
              </w:rPr>
              <w:t>Person</w:t>
            </w:r>
          </w:p>
        </w:tc>
        <w:tc>
          <w:tcPr>
            <w:tcW w:w="1654" w:type="dxa"/>
            <w:shd w:val="clear" w:color="auto" w:fill="E7E6E6" w:themeFill="background2"/>
          </w:tcPr>
          <w:p w14:paraId="778C45BD" w14:textId="77777777" w:rsidR="00A21BAF" w:rsidRDefault="00A21BAF" w:rsidP="00FF4C99">
            <w:r>
              <w:rPr>
                <w:rFonts w:ascii="Kings Caslon Text" w:hAnsi="Kings Caslon Text" w:cstheme="minorHAnsi"/>
              </w:rPr>
              <w:t>Carry forward to next meeting?</w:t>
            </w:r>
          </w:p>
        </w:tc>
        <w:tc>
          <w:tcPr>
            <w:tcW w:w="1318" w:type="dxa"/>
            <w:shd w:val="clear" w:color="auto" w:fill="E7E6E6" w:themeFill="background2"/>
          </w:tcPr>
          <w:p w14:paraId="6BA1BDE9" w14:textId="52E0E906" w:rsidR="00A21BAF" w:rsidRDefault="00A21BAF" w:rsidP="00FF4C99">
            <w:pPr>
              <w:rPr>
                <w:rFonts w:ascii="Kings Caslon Text" w:hAnsi="Kings Caslon Text" w:cstheme="minorHAnsi"/>
              </w:rPr>
            </w:pPr>
            <w:r>
              <w:rPr>
                <w:rFonts w:ascii="Kings Caslon Text" w:hAnsi="Kings Caslon Text" w:cstheme="minorHAnsi"/>
              </w:rPr>
              <w:t xml:space="preserve">Update </w:t>
            </w:r>
            <w:r w:rsidR="00111B73">
              <w:rPr>
                <w:rFonts w:ascii="Kings Caslon Text" w:hAnsi="Kings Caslon Text" w:cstheme="minorHAnsi"/>
              </w:rPr>
              <w:t>24</w:t>
            </w:r>
            <w:r w:rsidR="00111B73" w:rsidRPr="00111B73">
              <w:rPr>
                <w:rFonts w:ascii="Kings Caslon Text" w:hAnsi="Kings Caslon Text" w:cstheme="minorHAnsi"/>
                <w:vertAlign w:val="superscript"/>
              </w:rPr>
              <w:t>th</w:t>
            </w:r>
            <w:r w:rsidR="00111B73">
              <w:rPr>
                <w:rFonts w:ascii="Kings Caslon Text" w:hAnsi="Kings Caslon Text" w:cstheme="minorHAnsi"/>
              </w:rPr>
              <w:t xml:space="preserve"> May</w:t>
            </w:r>
            <w:r>
              <w:rPr>
                <w:rFonts w:ascii="Kings Caslon Text" w:hAnsi="Kings Caslon Text" w:cstheme="minorHAnsi"/>
              </w:rPr>
              <w:t xml:space="preserve"> </w:t>
            </w:r>
          </w:p>
        </w:tc>
      </w:tr>
      <w:tr w:rsidR="00A21BAF" w14:paraId="53AD3C8A" w14:textId="1158BF01" w:rsidTr="00A21BAF">
        <w:tc>
          <w:tcPr>
            <w:tcW w:w="440" w:type="dxa"/>
          </w:tcPr>
          <w:p w14:paraId="53AA9ABD" w14:textId="77777777" w:rsidR="00A21BAF" w:rsidRDefault="00A21BAF" w:rsidP="00FF4C99">
            <w:r>
              <w:t>5</w:t>
            </w:r>
          </w:p>
        </w:tc>
        <w:tc>
          <w:tcPr>
            <w:tcW w:w="3500" w:type="dxa"/>
          </w:tcPr>
          <w:p w14:paraId="52FF3653" w14:textId="77777777" w:rsidR="00A21BAF" w:rsidRDefault="00A21BAF" w:rsidP="00FF4C99">
            <w:r>
              <w:t>Athletics results and records update</w:t>
            </w:r>
          </w:p>
        </w:tc>
        <w:tc>
          <w:tcPr>
            <w:tcW w:w="1071" w:type="dxa"/>
          </w:tcPr>
          <w:p w14:paraId="23D3FD0C" w14:textId="4493EACD" w:rsidR="00A21BAF" w:rsidRDefault="00A21BAF" w:rsidP="00FF4C99">
            <w:r>
              <w:t>Carried forward</w:t>
            </w:r>
          </w:p>
        </w:tc>
        <w:tc>
          <w:tcPr>
            <w:tcW w:w="1033" w:type="dxa"/>
          </w:tcPr>
          <w:p w14:paraId="169F889C" w14:textId="77777777" w:rsidR="00A21BAF" w:rsidRDefault="00A21BAF" w:rsidP="00FF4C99">
            <w:r>
              <w:t>CP</w:t>
            </w:r>
          </w:p>
        </w:tc>
        <w:tc>
          <w:tcPr>
            <w:tcW w:w="1654" w:type="dxa"/>
          </w:tcPr>
          <w:p w14:paraId="01487496" w14:textId="4C01DCF7" w:rsidR="00A21BAF" w:rsidRDefault="00022DC5" w:rsidP="00FF4C99">
            <w:r>
              <w:t>Done!</w:t>
            </w:r>
          </w:p>
        </w:tc>
        <w:tc>
          <w:tcPr>
            <w:tcW w:w="1318" w:type="dxa"/>
          </w:tcPr>
          <w:p w14:paraId="14A43A98" w14:textId="19586D57" w:rsidR="00A21BAF" w:rsidRDefault="00A21BAF" w:rsidP="00FF4C99"/>
        </w:tc>
      </w:tr>
      <w:tr w:rsidR="00A21BAF" w14:paraId="552394BF" w14:textId="632DFDCA" w:rsidTr="00A21BAF">
        <w:tc>
          <w:tcPr>
            <w:tcW w:w="440" w:type="dxa"/>
          </w:tcPr>
          <w:p w14:paraId="37F84DC1" w14:textId="77777777" w:rsidR="00A21BAF" w:rsidRDefault="00A21BAF" w:rsidP="00FF4C99">
            <w:r>
              <w:t>6</w:t>
            </w:r>
          </w:p>
        </w:tc>
        <w:tc>
          <w:tcPr>
            <w:tcW w:w="3500" w:type="dxa"/>
          </w:tcPr>
          <w:p w14:paraId="4BCBBF54" w14:textId="77777777" w:rsidR="00A21BAF" w:rsidRDefault="00A21BAF" w:rsidP="00FF4C99">
            <w:r>
              <w:t xml:space="preserve">Stocktake trophies </w:t>
            </w:r>
          </w:p>
        </w:tc>
        <w:tc>
          <w:tcPr>
            <w:tcW w:w="1071" w:type="dxa"/>
          </w:tcPr>
          <w:p w14:paraId="6277C7AA" w14:textId="10C5F209" w:rsidR="00A21BAF" w:rsidRDefault="00A21BAF" w:rsidP="00FF4C99">
            <w:r>
              <w:t>Carried forward</w:t>
            </w:r>
          </w:p>
        </w:tc>
        <w:tc>
          <w:tcPr>
            <w:tcW w:w="1033" w:type="dxa"/>
          </w:tcPr>
          <w:p w14:paraId="2833AFE8" w14:textId="77777777" w:rsidR="00A21BAF" w:rsidRDefault="00A21BAF" w:rsidP="00FF4C99">
            <w:r>
              <w:t>CP / JF</w:t>
            </w:r>
          </w:p>
        </w:tc>
        <w:tc>
          <w:tcPr>
            <w:tcW w:w="1654" w:type="dxa"/>
          </w:tcPr>
          <w:p w14:paraId="2C4F36E7" w14:textId="77777777" w:rsidR="00A21BAF" w:rsidRDefault="00A21BAF" w:rsidP="00FF4C99">
            <w:r>
              <w:t xml:space="preserve">CP – spreadsheet with some idea of where they are. 800m </w:t>
            </w:r>
            <w:proofErr w:type="gramStart"/>
            <w:r>
              <w:t>Women’s</w:t>
            </w:r>
            <w:proofErr w:type="gramEnd"/>
            <w:r>
              <w:t xml:space="preserve"> indoors located. 800m men’s unknown. 400m men’s – Emma knows. </w:t>
            </w:r>
          </w:p>
          <w:p w14:paraId="1674E167" w14:textId="77777777" w:rsidR="00111B73" w:rsidRDefault="00111B73" w:rsidP="00FF4C99"/>
          <w:p w14:paraId="1CF7DB1A" w14:textId="77777777" w:rsidR="00111B73" w:rsidRDefault="00111B73" w:rsidP="00111B73">
            <w:r>
              <w:t xml:space="preserve">Missing men’s 400m indoors. </w:t>
            </w:r>
          </w:p>
          <w:p w14:paraId="6B9D2E23" w14:textId="77777777" w:rsidR="00111B73" w:rsidRDefault="00111B73" w:rsidP="00111B73">
            <w:r>
              <w:t>Yaniv gave to Emma Casey.</w:t>
            </w:r>
          </w:p>
          <w:p w14:paraId="07FFEFAD" w14:textId="77777777" w:rsidR="00111B73" w:rsidRDefault="00111B73" w:rsidP="00111B73"/>
          <w:p w14:paraId="61F02761" w14:textId="009A762D" w:rsidR="00111B73" w:rsidRDefault="00111B73" w:rsidP="00111B73">
            <w:r>
              <w:t>CP to chase.</w:t>
            </w:r>
          </w:p>
        </w:tc>
        <w:tc>
          <w:tcPr>
            <w:tcW w:w="1318" w:type="dxa"/>
          </w:tcPr>
          <w:p w14:paraId="0CCB93CE" w14:textId="77777777" w:rsidR="00132F51" w:rsidRDefault="00D35864" w:rsidP="00FF4C99">
            <w:r>
              <w:t xml:space="preserve"> </w:t>
            </w:r>
            <w:r w:rsidR="00022DC5">
              <w:t xml:space="preserve">Still missing 400m indoor </w:t>
            </w:r>
            <w:proofErr w:type="spellStart"/>
            <w:r w:rsidR="00022DC5">
              <w:t>mens</w:t>
            </w:r>
            <w:proofErr w:type="spellEnd"/>
            <w:r w:rsidR="00022DC5">
              <w:t>. CP to message Emma</w:t>
            </w:r>
            <w:r w:rsidR="00132F51">
              <w:t xml:space="preserve"> (last seen in 2021). All others accounted for.</w:t>
            </w:r>
          </w:p>
          <w:p w14:paraId="7920DF43" w14:textId="77777777" w:rsidR="00132F51" w:rsidRDefault="00132F51" w:rsidP="00FF4C99"/>
          <w:p w14:paraId="1CADF36C" w14:textId="77777777" w:rsidR="00132F51" w:rsidRDefault="00132F51" w:rsidP="00FF4C99"/>
          <w:p w14:paraId="766E1E19" w14:textId="765F1263" w:rsidR="00D35864" w:rsidRDefault="00132F51" w:rsidP="00FF4C99">
            <w:r>
              <w:t>Outdoors – CP to message ICL (L</w:t>
            </w:r>
            <w:r w:rsidR="004255B5">
              <w:t xml:space="preserve">UCA </w:t>
            </w:r>
            <w:r>
              <w:t>outdoor, UCL for UL).</w:t>
            </w:r>
            <w:r w:rsidR="00CD4FA0">
              <w:t xml:space="preserve"> Flags – unsure of whereabouts.</w:t>
            </w:r>
            <w:r w:rsidR="00F65059">
              <w:t xml:space="preserve"> </w:t>
            </w:r>
            <w:r w:rsidR="00CD4FA0">
              <w:t xml:space="preserve"> </w:t>
            </w:r>
            <w:r w:rsidR="00022DC5">
              <w:t xml:space="preserve"> </w:t>
            </w:r>
          </w:p>
        </w:tc>
      </w:tr>
      <w:tr w:rsidR="00A21BAF" w14:paraId="6A56F605" w14:textId="52CC27BD" w:rsidTr="00A21BAF">
        <w:tc>
          <w:tcPr>
            <w:tcW w:w="440" w:type="dxa"/>
          </w:tcPr>
          <w:p w14:paraId="510E3B6D" w14:textId="77777777" w:rsidR="00A21BAF" w:rsidRDefault="00A21BAF" w:rsidP="00FF4C99">
            <w:r>
              <w:t>7</w:t>
            </w:r>
          </w:p>
        </w:tc>
        <w:tc>
          <w:tcPr>
            <w:tcW w:w="3500" w:type="dxa"/>
          </w:tcPr>
          <w:p w14:paraId="2A0AAED9" w14:textId="77777777" w:rsidR="00A21BAF" w:rsidRDefault="00A21BAF" w:rsidP="00FF4C99">
            <w:r>
              <w:t xml:space="preserve">Streamline </w:t>
            </w:r>
            <w:proofErr w:type="spellStart"/>
            <w:r>
              <w:t>iRMS</w:t>
            </w:r>
            <w:proofErr w:type="spellEnd"/>
          </w:p>
        </w:tc>
        <w:tc>
          <w:tcPr>
            <w:tcW w:w="1071" w:type="dxa"/>
          </w:tcPr>
          <w:p w14:paraId="76E28409" w14:textId="6209D017" w:rsidR="00A21BAF" w:rsidRDefault="00A21BAF" w:rsidP="00FF4C99">
            <w:r>
              <w:t>Carried forward</w:t>
            </w:r>
          </w:p>
        </w:tc>
        <w:tc>
          <w:tcPr>
            <w:tcW w:w="1033" w:type="dxa"/>
          </w:tcPr>
          <w:p w14:paraId="6AF038DD" w14:textId="77777777" w:rsidR="00A21BAF" w:rsidRDefault="00A21BAF" w:rsidP="00FF4C99">
            <w:r>
              <w:t>JF</w:t>
            </w:r>
          </w:p>
        </w:tc>
        <w:tc>
          <w:tcPr>
            <w:tcW w:w="1654" w:type="dxa"/>
          </w:tcPr>
          <w:p w14:paraId="1CC27032" w14:textId="1FF0B651" w:rsidR="00A21BAF" w:rsidRDefault="00AC150D" w:rsidP="00FF4C99">
            <w:r>
              <w:t>No longer needed.</w:t>
            </w:r>
          </w:p>
        </w:tc>
        <w:tc>
          <w:tcPr>
            <w:tcW w:w="1318" w:type="dxa"/>
          </w:tcPr>
          <w:p w14:paraId="7D1D4FA1" w14:textId="4B76AFBC" w:rsidR="00A21BAF" w:rsidRDefault="00EC6F5B" w:rsidP="00FF4C99">
            <w:r>
              <w:t>Remove</w:t>
            </w:r>
          </w:p>
        </w:tc>
      </w:tr>
      <w:tr w:rsidR="00A21BAF" w14:paraId="23CD7304" w14:textId="14352E14" w:rsidTr="00A21BAF">
        <w:tc>
          <w:tcPr>
            <w:tcW w:w="440" w:type="dxa"/>
          </w:tcPr>
          <w:p w14:paraId="732B4D76" w14:textId="14CA5619" w:rsidR="00A21BAF" w:rsidRDefault="00A21BAF" w:rsidP="00FF4C99">
            <w:r>
              <w:t>9</w:t>
            </w:r>
          </w:p>
        </w:tc>
        <w:tc>
          <w:tcPr>
            <w:tcW w:w="3500" w:type="dxa"/>
          </w:tcPr>
          <w:p w14:paraId="5F479436" w14:textId="560EAB48" w:rsidR="00A21BAF" w:rsidRDefault="00A21BAF" w:rsidP="00FF4C99">
            <w:r>
              <w:t>Send Paddy 2018-19 and 2019-20 budgets</w:t>
            </w:r>
          </w:p>
        </w:tc>
        <w:tc>
          <w:tcPr>
            <w:tcW w:w="1071" w:type="dxa"/>
          </w:tcPr>
          <w:p w14:paraId="580DCEA2" w14:textId="613DA4AA" w:rsidR="00A21BAF" w:rsidRDefault="00A21BAF" w:rsidP="00FF4C99">
            <w:r>
              <w:t>New</w:t>
            </w:r>
          </w:p>
        </w:tc>
        <w:tc>
          <w:tcPr>
            <w:tcW w:w="1033" w:type="dxa"/>
          </w:tcPr>
          <w:p w14:paraId="24BCEFB9" w14:textId="7FAAAD78" w:rsidR="00A21BAF" w:rsidRDefault="00A21BAF" w:rsidP="00FF4C99">
            <w:r>
              <w:t>JF / AS</w:t>
            </w:r>
          </w:p>
        </w:tc>
        <w:tc>
          <w:tcPr>
            <w:tcW w:w="1654" w:type="dxa"/>
          </w:tcPr>
          <w:p w14:paraId="7F4561FF" w14:textId="11EB04A3" w:rsidR="00A21BAF" w:rsidRDefault="0065257D" w:rsidP="00FF4C99">
            <w:r>
              <w:t>JF - Hard to track this down</w:t>
            </w:r>
            <w:r w:rsidR="00242EEB">
              <w:t xml:space="preserve">. Unlikely to find accurate records. </w:t>
            </w:r>
          </w:p>
        </w:tc>
        <w:tc>
          <w:tcPr>
            <w:tcW w:w="1318" w:type="dxa"/>
          </w:tcPr>
          <w:p w14:paraId="573564B2" w14:textId="45BB2314" w:rsidR="00A21BAF" w:rsidRDefault="00EC6F5B" w:rsidP="00FF4C99">
            <w:r>
              <w:t xml:space="preserve">Remove </w:t>
            </w:r>
          </w:p>
        </w:tc>
      </w:tr>
      <w:tr w:rsidR="00A21BAF" w14:paraId="4918FA27" w14:textId="5C6601B9" w:rsidTr="00A21BAF">
        <w:tc>
          <w:tcPr>
            <w:tcW w:w="440" w:type="dxa"/>
          </w:tcPr>
          <w:p w14:paraId="3569C5AD" w14:textId="08A173B7" w:rsidR="00A21BAF" w:rsidRDefault="00A21BAF" w:rsidP="00FF4C99">
            <w:r>
              <w:t>13</w:t>
            </w:r>
          </w:p>
        </w:tc>
        <w:tc>
          <w:tcPr>
            <w:tcW w:w="3500" w:type="dxa"/>
          </w:tcPr>
          <w:p w14:paraId="35D15F8E" w14:textId="0DBD3C99" w:rsidR="00A21BAF" w:rsidRDefault="00A21BAF" w:rsidP="00FF4C99">
            <w:r>
              <w:t>LSR results</w:t>
            </w:r>
          </w:p>
        </w:tc>
        <w:tc>
          <w:tcPr>
            <w:tcW w:w="1071" w:type="dxa"/>
          </w:tcPr>
          <w:p w14:paraId="3C4BAA7F" w14:textId="0261B401" w:rsidR="00A21BAF" w:rsidRDefault="00A21BAF" w:rsidP="00FF4C99">
            <w:r>
              <w:t>New</w:t>
            </w:r>
          </w:p>
        </w:tc>
        <w:tc>
          <w:tcPr>
            <w:tcW w:w="1033" w:type="dxa"/>
          </w:tcPr>
          <w:p w14:paraId="3DD890CB" w14:textId="00466C6B" w:rsidR="00A21BAF" w:rsidRDefault="00A21BAF" w:rsidP="00FF4C99">
            <w:r>
              <w:t>JF</w:t>
            </w:r>
          </w:p>
        </w:tc>
        <w:tc>
          <w:tcPr>
            <w:tcW w:w="1654" w:type="dxa"/>
          </w:tcPr>
          <w:p w14:paraId="3837A09A" w14:textId="322F2890" w:rsidR="00A21BAF" w:rsidRDefault="004F27E4" w:rsidP="00FF4C99">
            <w:r>
              <w:t>Ongoing</w:t>
            </w:r>
          </w:p>
        </w:tc>
        <w:tc>
          <w:tcPr>
            <w:tcW w:w="1318" w:type="dxa"/>
          </w:tcPr>
          <w:p w14:paraId="505D0433" w14:textId="359E1E66" w:rsidR="00A21BAF" w:rsidRDefault="00EC6F5B" w:rsidP="00FF4C99">
            <w:r>
              <w:t>Ongoing</w:t>
            </w:r>
          </w:p>
        </w:tc>
      </w:tr>
    </w:tbl>
    <w:p w14:paraId="27A070D6" w14:textId="77777777" w:rsidR="00BF154E" w:rsidRDefault="00BF154E" w:rsidP="00BF154E"/>
    <w:p w14:paraId="511585C7" w14:textId="77777777" w:rsidR="00BF154E" w:rsidRDefault="00BF154E" w:rsidP="00BF154E"/>
    <w:p w14:paraId="41B9FA6F" w14:textId="77777777" w:rsidR="00BF154E" w:rsidRDefault="00BF154E" w:rsidP="00BF154E"/>
    <w:p w14:paraId="735B5F48" w14:textId="77777777" w:rsidR="00BC0E6A" w:rsidRDefault="00BC0E6A"/>
    <w:sectPr w:rsidR="00BC0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gs Caslon Text">
    <w:altName w:val="Calibri"/>
    <w:panose1 w:val="020B0604020202020204"/>
    <w:charset w:val="00"/>
    <w:family w:val="auto"/>
    <w:pitch w:val="variable"/>
    <w:sig w:usb0="A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71D"/>
    <w:multiLevelType w:val="hybridMultilevel"/>
    <w:tmpl w:val="3D8EFA0C"/>
    <w:lvl w:ilvl="0" w:tplc="79868CB4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6E3"/>
    <w:multiLevelType w:val="multilevel"/>
    <w:tmpl w:val="8C924C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764598"/>
    <w:multiLevelType w:val="hybridMultilevel"/>
    <w:tmpl w:val="D8E42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404D"/>
    <w:multiLevelType w:val="hybridMultilevel"/>
    <w:tmpl w:val="05A8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8022A"/>
    <w:multiLevelType w:val="hybridMultilevel"/>
    <w:tmpl w:val="12C2DAC4"/>
    <w:lvl w:ilvl="0" w:tplc="82346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2C1B"/>
    <w:multiLevelType w:val="multilevel"/>
    <w:tmpl w:val="EDBA9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811324"/>
    <w:multiLevelType w:val="multilevel"/>
    <w:tmpl w:val="E3000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087049"/>
    <w:multiLevelType w:val="hybridMultilevel"/>
    <w:tmpl w:val="05A4B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64914"/>
    <w:multiLevelType w:val="hybridMultilevel"/>
    <w:tmpl w:val="AF0A8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B58B7"/>
    <w:multiLevelType w:val="hybridMultilevel"/>
    <w:tmpl w:val="56160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289204">
    <w:abstractNumId w:val="5"/>
  </w:num>
  <w:num w:numId="2" w16cid:durableId="819729574">
    <w:abstractNumId w:val="4"/>
  </w:num>
  <w:num w:numId="3" w16cid:durableId="1294598247">
    <w:abstractNumId w:val="3"/>
  </w:num>
  <w:num w:numId="4" w16cid:durableId="408885700">
    <w:abstractNumId w:val="1"/>
  </w:num>
  <w:num w:numId="5" w16cid:durableId="1267733025">
    <w:abstractNumId w:val="6"/>
  </w:num>
  <w:num w:numId="6" w16cid:durableId="7103115">
    <w:abstractNumId w:val="0"/>
  </w:num>
  <w:num w:numId="7" w16cid:durableId="978801161">
    <w:abstractNumId w:val="9"/>
  </w:num>
  <w:num w:numId="8" w16cid:durableId="699354649">
    <w:abstractNumId w:val="8"/>
  </w:num>
  <w:num w:numId="9" w16cid:durableId="51079127">
    <w:abstractNumId w:val="7"/>
  </w:num>
  <w:num w:numId="10" w16cid:durableId="1423604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4E"/>
    <w:rsid w:val="00011A51"/>
    <w:rsid w:val="00012C72"/>
    <w:rsid w:val="00022DC5"/>
    <w:rsid w:val="000231AD"/>
    <w:rsid w:val="0003740F"/>
    <w:rsid w:val="00056261"/>
    <w:rsid w:val="00077B5D"/>
    <w:rsid w:val="000B44E1"/>
    <w:rsid w:val="000D0995"/>
    <w:rsid w:val="000F2FF8"/>
    <w:rsid w:val="00100F19"/>
    <w:rsid w:val="001060E2"/>
    <w:rsid w:val="00111B73"/>
    <w:rsid w:val="0012098E"/>
    <w:rsid w:val="00131EE9"/>
    <w:rsid w:val="00132F51"/>
    <w:rsid w:val="00135544"/>
    <w:rsid w:val="00153DA6"/>
    <w:rsid w:val="0017174E"/>
    <w:rsid w:val="0017259F"/>
    <w:rsid w:val="00196725"/>
    <w:rsid w:val="001A3B04"/>
    <w:rsid w:val="001F4530"/>
    <w:rsid w:val="001F5A23"/>
    <w:rsid w:val="00220643"/>
    <w:rsid w:val="00231BE9"/>
    <w:rsid w:val="00236A81"/>
    <w:rsid w:val="00240DBF"/>
    <w:rsid w:val="00242EEB"/>
    <w:rsid w:val="002870A8"/>
    <w:rsid w:val="002879F5"/>
    <w:rsid w:val="002918F4"/>
    <w:rsid w:val="002A0A4F"/>
    <w:rsid w:val="002B2538"/>
    <w:rsid w:val="002B3D68"/>
    <w:rsid w:val="003003A1"/>
    <w:rsid w:val="00315496"/>
    <w:rsid w:val="0033768E"/>
    <w:rsid w:val="00344DB7"/>
    <w:rsid w:val="00345C80"/>
    <w:rsid w:val="00352AB1"/>
    <w:rsid w:val="003602A2"/>
    <w:rsid w:val="003A528A"/>
    <w:rsid w:val="003C712A"/>
    <w:rsid w:val="003E3A23"/>
    <w:rsid w:val="003E3B73"/>
    <w:rsid w:val="003E4B8E"/>
    <w:rsid w:val="003E6F47"/>
    <w:rsid w:val="003F68B5"/>
    <w:rsid w:val="0040026E"/>
    <w:rsid w:val="00412BF8"/>
    <w:rsid w:val="00423F3B"/>
    <w:rsid w:val="004255B5"/>
    <w:rsid w:val="00430BF2"/>
    <w:rsid w:val="00432020"/>
    <w:rsid w:val="00486F19"/>
    <w:rsid w:val="004953C1"/>
    <w:rsid w:val="004A4720"/>
    <w:rsid w:val="004D0B7A"/>
    <w:rsid w:val="004D2154"/>
    <w:rsid w:val="004E1163"/>
    <w:rsid w:val="004F27E4"/>
    <w:rsid w:val="0052269C"/>
    <w:rsid w:val="00527124"/>
    <w:rsid w:val="00544931"/>
    <w:rsid w:val="00590F91"/>
    <w:rsid w:val="005A0DEF"/>
    <w:rsid w:val="005C5AF3"/>
    <w:rsid w:val="005D47BC"/>
    <w:rsid w:val="005E1F52"/>
    <w:rsid w:val="00622AA9"/>
    <w:rsid w:val="0065257D"/>
    <w:rsid w:val="0066177B"/>
    <w:rsid w:val="006668EF"/>
    <w:rsid w:val="00682A6B"/>
    <w:rsid w:val="0068527F"/>
    <w:rsid w:val="006A0E7E"/>
    <w:rsid w:val="006A4BE5"/>
    <w:rsid w:val="006B41F2"/>
    <w:rsid w:val="006B62B1"/>
    <w:rsid w:val="006B77F9"/>
    <w:rsid w:val="006D0FDC"/>
    <w:rsid w:val="006D282E"/>
    <w:rsid w:val="006D4BD5"/>
    <w:rsid w:val="00717800"/>
    <w:rsid w:val="0072082A"/>
    <w:rsid w:val="00723E31"/>
    <w:rsid w:val="00733052"/>
    <w:rsid w:val="00751ADF"/>
    <w:rsid w:val="00753F61"/>
    <w:rsid w:val="00756546"/>
    <w:rsid w:val="00756BD9"/>
    <w:rsid w:val="00775F2F"/>
    <w:rsid w:val="00776E19"/>
    <w:rsid w:val="00790D94"/>
    <w:rsid w:val="008127F7"/>
    <w:rsid w:val="00827421"/>
    <w:rsid w:val="00835571"/>
    <w:rsid w:val="00850CEA"/>
    <w:rsid w:val="008729D3"/>
    <w:rsid w:val="00873DC9"/>
    <w:rsid w:val="008837CC"/>
    <w:rsid w:val="008E2E80"/>
    <w:rsid w:val="008E580B"/>
    <w:rsid w:val="008F5453"/>
    <w:rsid w:val="008F7AE5"/>
    <w:rsid w:val="00902D96"/>
    <w:rsid w:val="0095490F"/>
    <w:rsid w:val="009704FD"/>
    <w:rsid w:val="00976C8C"/>
    <w:rsid w:val="009A2222"/>
    <w:rsid w:val="009C696E"/>
    <w:rsid w:val="009D7AE5"/>
    <w:rsid w:val="009E3CBC"/>
    <w:rsid w:val="009E72FA"/>
    <w:rsid w:val="009F277E"/>
    <w:rsid w:val="00A04CA6"/>
    <w:rsid w:val="00A21BAF"/>
    <w:rsid w:val="00A26B53"/>
    <w:rsid w:val="00A43B86"/>
    <w:rsid w:val="00A74976"/>
    <w:rsid w:val="00AA319D"/>
    <w:rsid w:val="00AB5689"/>
    <w:rsid w:val="00AB6D6C"/>
    <w:rsid w:val="00AC150D"/>
    <w:rsid w:val="00B1337B"/>
    <w:rsid w:val="00B22FCF"/>
    <w:rsid w:val="00B402D7"/>
    <w:rsid w:val="00B423EF"/>
    <w:rsid w:val="00B53050"/>
    <w:rsid w:val="00B538F8"/>
    <w:rsid w:val="00B63EA5"/>
    <w:rsid w:val="00B7001E"/>
    <w:rsid w:val="00B83659"/>
    <w:rsid w:val="00B92066"/>
    <w:rsid w:val="00B93C90"/>
    <w:rsid w:val="00BB3810"/>
    <w:rsid w:val="00BC0E6A"/>
    <w:rsid w:val="00BF154E"/>
    <w:rsid w:val="00C245B9"/>
    <w:rsid w:val="00C375A0"/>
    <w:rsid w:val="00C37FF6"/>
    <w:rsid w:val="00C4613D"/>
    <w:rsid w:val="00C46B65"/>
    <w:rsid w:val="00C7098A"/>
    <w:rsid w:val="00C74F98"/>
    <w:rsid w:val="00CB3636"/>
    <w:rsid w:val="00CC365B"/>
    <w:rsid w:val="00CC6B64"/>
    <w:rsid w:val="00CD3723"/>
    <w:rsid w:val="00CD4FA0"/>
    <w:rsid w:val="00CE0B27"/>
    <w:rsid w:val="00D02E22"/>
    <w:rsid w:val="00D35864"/>
    <w:rsid w:val="00D3745A"/>
    <w:rsid w:val="00D416DA"/>
    <w:rsid w:val="00D61043"/>
    <w:rsid w:val="00D63DDA"/>
    <w:rsid w:val="00D74F20"/>
    <w:rsid w:val="00D94D3B"/>
    <w:rsid w:val="00DD1F41"/>
    <w:rsid w:val="00DF1BA5"/>
    <w:rsid w:val="00E02F53"/>
    <w:rsid w:val="00E04265"/>
    <w:rsid w:val="00E12D07"/>
    <w:rsid w:val="00E2488F"/>
    <w:rsid w:val="00E371B0"/>
    <w:rsid w:val="00E63B1F"/>
    <w:rsid w:val="00EB2B8A"/>
    <w:rsid w:val="00EB5032"/>
    <w:rsid w:val="00EC6F5B"/>
    <w:rsid w:val="00ED0894"/>
    <w:rsid w:val="00F16B7D"/>
    <w:rsid w:val="00F175CC"/>
    <w:rsid w:val="00F25A76"/>
    <w:rsid w:val="00F3088E"/>
    <w:rsid w:val="00F32E8A"/>
    <w:rsid w:val="00F46875"/>
    <w:rsid w:val="00F65059"/>
    <w:rsid w:val="00F87A43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3B77A"/>
  <w15:chartTrackingRefBased/>
  <w15:docId w15:val="{3095D15F-BB3E-4F48-8CBD-48C50307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4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15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154E"/>
    <w:pPr>
      <w:ind w:left="720"/>
      <w:contextualSpacing/>
    </w:pPr>
  </w:style>
  <w:style w:type="table" w:styleId="TableGrid">
    <w:name w:val="Table Grid"/>
    <w:basedOn w:val="TableNormal"/>
    <w:uiPriority w:val="39"/>
    <w:rsid w:val="00BF154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F154E"/>
    <w:rPr>
      <w:b/>
      <w:bCs/>
    </w:rPr>
  </w:style>
  <w:style w:type="paragraph" w:styleId="NoSpacing">
    <w:name w:val="No Spacing"/>
    <w:uiPriority w:val="1"/>
    <w:qFormat/>
    <w:rsid w:val="00BF15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Findon, James</dc:creator>
  <cp:keywords/>
  <dc:description/>
  <cp:lastModifiedBy>James Findon</cp:lastModifiedBy>
  <cp:revision>179</cp:revision>
  <dcterms:created xsi:type="dcterms:W3CDTF">2022-10-11T17:01:00Z</dcterms:created>
  <dcterms:modified xsi:type="dcterms:W3CDTF">2023-05-24T18:10:00Z</dcterms:modified>
</cp:coreProperties>
</file>